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A86FE" w14:textId="77777777" w:rsidR="00B00268" w:rsidRPr="00F8682A" w:rsidRDefault="00FB1A57">
      <w:pPr>
        <w:pStyle w:val="1"/>
        <w:jc w:val="center"/>
        <w:rPr>
          <w:lang w:val="ru-RU"/>
        </w:rPr>
      </w:pPr>
      <w:r w:rsidRPr="00F8682A">
        <w:rPr>
          <w:lang w:val="ru-RU"/>
        </w:rPr>
        <w:t>РЕЗЮМЕ</w:t>
      </w:r>
    </w:p>
    <w:p w14:paraId="5DE9AD51" w14:textId="77777777" w:rsidR="00B00268" w:rsidRPr="00F8682A" w:rsidRDefault="00FB1A57" w:rsidP="00F8682A">
      <w:pPr>
        <w:jc w:val="center"/>
        <w:rPr>
          <w:lang w:val="ru-RU"/>
        </w:rPr>
      </w:pPr>
      <w:proofErr w:type="spellStart"/>
      <w:r w:rsidRPr="00F8682A">
        <w:rPr>
          <w:b/>
          <w:sz w:val="28"/>
          <w:lang w:val="ru-RU"/>
        </w:rPr>
        <w:t>Тулегабылова</w:t>
      </w:r>
      <w:proofErr w:type="spellEnd"/>
      <w:r w:rsidRPr="00F8682A">
        <w:rPr>
          <w:b/>
          <w:sz w:val="28"/>
          <w:lang w:val="ru-RU"/>
        </w:rPr>
        <w:t xml:space="preserve"> </w:t>
      </w:r>
      <w:proofErr w:type="spellStart"/>
      <w:r w:rsidRPr="00F8682A">
        <w:rPr>
          <w:b/>
          <w:sz w:val="28"/>
          <w:lang w:val="ru-RU"/>
        </w:rPr>
        <w:t>Нуржамал</w:t>
      </w:r>
      <w:proofErr w:type="spellEnd"/>
      <w:r w:rsidRPr="00F8682A">
        <w:rPr>
          <w:b/>
          <w:sz w:val="28"/>
          <w:lang w:val="ru-RU"/>
        </w:rPr>
        <w:t xml:space="preserve"> </w:t>
      </w:r>
      <w:proofErr w:type="spellStart"/>
      <w:r w:rsidRPr="00F8682A">
        <w:rPr>
          <w:b/>
          <w:sz w:val="28"/>
          <w:lang w:val="ru-RU"/>
        </w:rPr>
        <w:t>Мухтаровна</w:t>
      </w:r>
      <w:proofErr w:type="spellEnd"/>
      <w:r w:rsidRPr="00F8682A">
        <w:rPr>
          <w:b/>
          <w:sz w:val="28"/>
          <w:lang w:val="ru-RU"/>
        </w:rPr>
        <w:br/>
      </w:r>
    </w:p>
    <w:p w14:paraId="68AADDC1" w14:textId="59538E2A" w:rsidR="00B00268" w:rsidRPr="00F8682A" w:rsidRDefault="00FB1A57">
      <w:pPr>
        <w:rPr>
          <w:lang w:val="ru-RU"/>
        </w:rPr>
      </w:pPr>
      <w:r w:rsidRPr="00F8682A">
        <w:rPr>
          <w:lang w:val="ru-RU"/>
        </w:rPr>
        <w:t>г. Бишкек</w:t>
      </w:r>
      <w:r w:rsidR="00616B77">
        <w:rPr>
          <w:lang w:val="ru-RU"/>
        </w:rPr>
        <w:t xml:space="preserve">, </w:t>
      </w:r>
      <w:proofErr w:type="spellStart"/>
      <w:r w:rsidR="00616B77">
        <w:rPr>
          <w:lang w:val="ru-RU"/>
        </w:rPr>
        <w:t>пр</w:t>
      </w:r>
      <w:proofErr w:type="spellEnd"/>
      <w:r w:rsidR="00616B77">
        <w:rPr>
          <w:lang w:val="ru-RU"/>
        </w:rPr>
        <w:t xml:space="preserve"> </w:t>
      </w:r>
      <w:proofErr w:type="spellStart"/>
      <w:r w:rsidR="00616B77">
        <w:rPr>
          <w:lang w:val="ru-RU"/>
        </w:rPr>
        <w:t>Ч.Айтматова</w:t>
      </w:r>
      <w:proofErr w:type="spellEnd"/>
      <w:r w:rsidR="00616B77">
        <w:rPr>
          <w:lang w:val="ru-RU"/>
        </w:rPr>
        <w:t xml:space="preserve"> 88, </w:t>
      </w:r>
      <w:proofErr w:type="spellStart"/>
      <w:r w:rsidR="00616B77">
        <w:rPr>
          <w:lang w:val="ru-RU"/>
        </w:rPr>
        <w:t>кв</w:t>
      </w:r>
      <w:proofErr w:type="spellEnd"/>
      <w:r w:rsidR="00616B77">
        <w:rPr>
          <w:lang w:val="ru-RU"/>
        </w:rPr>
        <w:t xml:space="preserve"> 52</w:t>
      </w:r>
      <w:r w:rsidRPr="00F8682A">
        <w:rPr>
          <w:lang w:val="ru-RU"/>
        </w:rPr>
        <w:br/>
        <w:t>Телефон: +996 558 11 02 69</w:t>
      </w:r>
      <w:r w:rsidRPr="00F8682A">
        <w:rPr>
          <w:lang w:val="ru-RU"/>
        </w:rPr>
        <w:br/>
      </w:r>
    </w:p>
    <w:p w14:paraId="7E0A3370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ПРОФЕССИОНАЛЬНЫЙ ПРОФИЛЬ</w:t>
      </w:r>
    </w:p>
    <w:p w14:paraId="68645954" w14:textId="77777777" w:rsidR="00B00268" w:rsidRPr="009F3F18" w:rsidRDefault="00FB1A57" w:rsidP="00F8682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Руководитель и эксперт в сфере образования с многолетним опытом управления образовательными организациями, аккредитации образовательных программ и проведения профессиональных тренингов. Активно использую современные образовательные технологии, включая инструменты искусственного интеллекта.</w:t>
      </w:r>
    </w:p>
    <w:p w14:paraId="6CC3DF47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</w:p>
    <w:p w14:paraId="315998FC" w14:textId="77777777" w:rsidR="00B00268" w:rsidRPr="009F3F18" w:rsidRDefault="00FB1A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Магнитогорский педагогический институт (РФ)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Специальность: Русский язык и литература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Квалификация: Учитель русского языка и литературы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1986–1991 гг.</w:t>
      </w:r>
    </w:p>
    <w:p w14:paraId="554ECE7E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ДОПОЛНИТЕЛЬНОЕ ОБРАЗОВАНИЕ И КУРСЫ</w:t>
      </w:r>
    </w:p>
    <w:p w14:paraId="4B549489" w14:textId="6E03C921" w:rsidR="00B00268" w:rsidRPr="009F3F18" w:rsidRDefault="00FB1A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• Курс «Искусственный интеллект в сфере образования»</w:t>
      </w:r>
      <w:r w:rsidR="00F8682A" w:rsidRPr="009F3F18">
        <w:rPr>
          <w:rFonts w:ascii="Times New Roman" w:hAnsi="Times New Roman" w:cs="Times New Roman"/>
          <w:sz w:val="24"/>
          <w:szCs w:val="24"/>
          <w:lang w:val="ru-RU"/>
        </w:rPr>
        <w:t xml:space="preserve"> (2026)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 xml:space="preserve">• Агентство по гарантии качества в сфере образования </w:t>
      </w:r>
      <w:proofErr w:type="spellStart"/>
      <w:r w:rsidRPr="009F3F18">
        <w:rPr>
          <w:rFonts w:ascii="Times New Roman" w:hAnsi="Times New Roman" w:cs="Times New Roman"/>
          <w:sz w:val="24"/>
          <w:szCs w:val="24"/>
        </w:rPr>
        <w:t>EdNet</w:t>
      </w:r>
      <w:proofErr w:type="spellEnd"/>
      <w:r w:rsidRPr="009F3F18">
        <w:rPr>
          <w:rFonts w:ascii="Times New Roman" w:hAnsi="Times New Roman" w:cs="Times New Roman"/>
          <w:sz w:val="24"/>
          <w:szCs w:val="24"/>
          <w:lang w:val="ru-RU"/>
        </w:rPr>
        <w:t xml:space="preserve"> (2018)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Агентство по аккредитации образовательных программ и организаций – эксперт (2018, 2023)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Министерство образования и науки КР – эксперт по лицензированию образовательной деятельности (2019)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Эксперт по аккредитации образовательных организаций и программ Агентства «</w:t>
      </w:r>
      <w:proofErr w:type="spellStart"/>
      <w:r w:rsidRPr="009F3F18">
        <w:rPr>
          <w:rFonts w:ascii="Times New Roman" w:hAnsi="Times New Roman" w:cs="Times New Roman"/>
          <w:sz w:val="24"/>
          <w:szCs w:val="24"/>
          <w:lang w:val="ru-RU"/>
        </w:rPr>
        <w:t>Сапаттуу</w:t>
      </w:r>
      <w:proofErr w:type="spellEnd"/>
      <w:r w:rsidRPr="009F3F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3F18">
        <w:rPr>
          <w:rFonts w:ascii="Times New Roman" w:hAnsi="Times New Roman" w:cs="Times New Roman"/>
          <w:sz w:val="24"/>
          <w:szCs w:val="24"/>
          <w:lang w:val="ru-RU"/>
        </w:rPr>
        <w:t>Билим</w:t>
      </w:r>
      <w:proofErr w:type="spellEnd"/>
      <w:r w:rsidRPr="009F3F1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06D320AB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ОПЫТ РАБОТЫ</w:t>
      </w:r>
    </w:p>
    <w:p w14:paraId="6C98EBE0" w14:textId="65A256E9" w:rsidR="00B00268" w:rsidRPr="009F3F18" w:rsidRDefault="00FB1A57" w:rsidP="009F3F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Колледж Кыргызско-Российской академии образования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Директор | 2011 – </w:t>
      </w:r>
      <w:r w:rsidR="00F8682A" w:rsidRPr="009F3F18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Руководство образовательной организацией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Стратегическое и академическое управление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Колледж Кыргызско-Российской академии образования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Преподаватель | 2008–2011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Центр образования Ленинского района г. Бишкек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Специалист по государственному языку</w:t>
      </w:r>
      <w:r w:rsidR="009F3F18">
        <w:rPr>
          <w:rFonts w:ascii="Times New Roman" w:hAnsi="Times New Roman" w:cs="Times New Roman"/>
          <w:sz w:val="24"/>
          <w:szCs w:val="24"/>
          <w:lang w:val="ru-RU"/>
        </w:rPr>
        <w:t xml:space="preserve"> 2006-2007</w:t>
      </w:r>
      <w:bookmarkStart w:id="0" w:name="_GoBack"/>
      <w:bookmarkEnd w:id="0"/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lastRenderedPageBreak/>
        <w:t>Средняя школа №59, г. Бишкек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Заместитель директора по УВР | 2005–2008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Учитель русского языка и литературы | 1999–2005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Кыргызский сельскохозяйственный институт им. К. Скрябина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Преподаватель | 1991</w:t>
      </w:r>
      <w:r w:rsidR="00616B77" w:rsidRPr="009F3F18">
        <w:rPr>
          <w:rFonts w:ascii="Times New Roman" w:hAnsi="Times New Roman" w:cs="Times New Roman"/>
          <w:sz w:val="24"/>
          <w:szCs w:val="24"/>
          <w:lang w:val="ru-RU"/>
        </w:rPr>
        <w:t>–1995</w:t>
      </w:r>
      <w:r w:rsidR="00616B77" w:rsidRPr="009F3F18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19DF393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ЯЗЫКИ</w:t>
      </w:r>
    </w:p>
    <w:p w14:paraId="63962A56" w14:textId="77777777" w:rsidR="00B00268" w:rsidRPr="009F3F18" w:rsidRDefault="00FB1A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Кыргызский — родной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Русский — свободно</w:t>
      </w:r>
    </w:p>
    <w:p w14:paraId="12E32094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НАГРАДЫ</w:t>
      </w:r>
    </w:p>
    <w:p w14:paraId="2E65807E" w14:textId="4D344B68" w:rsidR="00B00268" w:rsidRPr="009F3F18" w:rsidRDefault="00FB1A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• Почётная грамота Министерства образования и науки КР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Почётная грамота мэрии г. Бишкек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br/>
        <w:t>• Зна</w:t>
      </w:r>
      <w:r w:rsidR="00F8682A" w:rsidRPr="009F3F18">
        <w:rPr>
          <w:rFonts w:ascii="Times New Roman" w:hAnsi="Times New Roman" w:cs="Times New Roman"/>
          <w:sz w:val="24"/>
          <w:szCs w:val="24"/>
          <w:lang w:val="ru-RU"/>
        </w:rPr>
        <w:t>чок</w:t>
      </w:r>
      <w:r w:rsidRPr="009F3F18">
        <w:rPr>
          <w:rFonts w:ascii="Times New Roman" w:hAnsi="Times New Roman" w:cs="Times New Roman"/>
          <w:sz w:val="24"/>
          <w:szCs w:val="24"/>
          <w:lang w:val="ru-RU"/>
        </w:rPr>
        <w:t xml:space="preserve"> «Отличник образования КР»</w:t>
      </w:r>
    </w:p>
    <w:p w14:paraId="06FF3A7E" w14:textId="77777777" w:rsidR="00B00268" w:rsidRPr="009F3F18" w:rsidRDefault="00FB1A57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>КЛЮЧЕВЫЕ КОМПЕТЕНЦИИ</w:t>
      </w:r>
    </w:p>
    <w:p w14:paraId="0873A9A7" w14:textId="77777777" w:rsidR="00B00268" w:rsidRPr="00F8682A" w:rsidRDefault="00FB1A57">
      <w:pPr>
        <w:rPr>
          <w:lang w:val="ru-RU"/>
        </w:rPr>
      </w:pPr>
      <w:r w:rsidRPr="009F3F18">
        <w:rPr>
          <w:rFonts w:ascii="Times New Roman" w:hAnsi="Times New Roman" w:cs="Times New Roman"/>
          <w:sz w:val="24"/>
          <w:szCs w:val="24"/>
          <w:lang w:val="ru-RU"/>
        </w:rPr>
        <w:t xml:space="preserve">Лидерство • Управление персоналом • Аккредитация и лицензирование • Проведение тренингов и семинаров • Коммуникабельность • Организационные и </w:t>
      </w:r>
      <w:r w:rsidRPr="00F8682A">
        <w:rPr>
          <w:lang w:val="ru-RU"/>
        </w:rPr>
        <w:t>управленческие навыки • Позитивное мышление</w:t>
      </w:r>
    </w:p>
    <w:sectPr w:rsidR="00B00268" w:rsidRPr="00F8682A" w:rsidSect="00616B77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295E5C"/>
    <w:multiLevelType w:val="hybridMultilevel"/>
    <w:tmpl w:val="7032A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056EA"/>
    <w:multiLevelType w:val="hybridMultilevel"/>
    <w:tmpl w:val="10829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C2E2D"/>
    <w:rsid w:val="00326F90"/>
    <w:rsid w:val="00616B77"/>
    <w:rsid w:val="009F3F18"/>
    <w:rsid w:val="00AA1D8D"/>
    <w:rsid w:val="00B00268"/>
    <w:rsid w:val="00B47730"/>
    <w:rsid w:val="00C13638"/>
    <w:rsid w:val="00CB0664"/>
    <w:rsid w:val="00F8682A"/>
    <w:rsid w:val="00FB1A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A5AA0"/>
  <w14:defaultImageDpi w14:val="300"/>
  <w15:docId w15:val="{E15B7C5A-828E-4EFD-BA2E-8A3E7B88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521B71-3498-423F-8E6E-70A62BE1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2026-02-03T08:41:00Z</dcterms:created>
  <dcterms:modified xsi:type="dcterms:W3CDTF">2026-02-05T06:31:00Z</dcterms:modified>
  <cp:category/>
</cp:coreProperties>
</file>