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16" w:rsidRPr="00012016" w:rsidRDefault="00012016" w:rsidP="00012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016">
        <w:rPr>
          <w:rFonts w:ascii="Times New Roman" w:eastAsia="Calibri" w:hAnsi="Times New Roman" w:cs="Times New Roman"/>
          <w:b/>
          <w:sz w:val="28"/>
          <w:szCs w:val="28"/>
        </w:rPr>
        <w:t xml:space="preserve">Резюме </w:t>
      </w:r>
    </w:p>
    <w:p w:rsidR="00012016" w:rsidRPr="00012016" w:rsidRDefault="00F2098C" w:rsidP="000120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с</w:t>
      </w:r>
      <w:r w:rsidR="00012016" w:rsidRPr="00012016">
        <w:rPr>
          <w:rFonts w:ascii="Times New Roman" w:eastAsia="Calibri" w:hAnsi="Times New Roman" w:cs="Times New Roman"/>
          <w:b/>
          <w:sz w:val="24"/>
          <w:szCs w:val="24"/>
        </w:rPr>
        <w:t xml:space="preserve">истемы менеджмента качества и методической работы </w:t>
      </w:r>
    </w:p>
    <w:p w:rsidR="00012016" w:rsidRPr="00012016" w:rsidRDefault="00012016" w:rsidP="000120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12016">
        <w:rPr>
          <w:rFonts w:ascii="Times New Roman" w:eastAsia="Calibri" w:hAnsi="Times New Roman" w:cs="Times New Roman"/>
          <w:b/>
          <w:sz w:val="24"/>
          <w:szCs w:val="24"/>
        </w:rPr>
        <w:t>Касымкуловой</w:t>
      </w:r>
      <w:proofErr w:type="spellEnd"/>
      <w:r w:rsidRPr="00012016">
        <w:rPr>
          <w:rFonts w:ascii="Times New Roman" w:eastAsia="Calibri" w:hAnsi="Times New Roman" w:cs="Times New Roman"/>
          <w:b/>
          <w:sz w:val="24"/>
          <w:szCs w:val="24"/>
        </w:rPr>
        <w:t xml:space="preserve"> Чинары </w:t>
      </w:r>
      <w:proofErr w:type="spellStart"/>
      <w:r w:rsidRPr="00012016">
        <w:rPr>
          <w:rFonts w:ascii="Times New Roman" w:eastAsia="Calibri" w:hAnsi="Times New Roman" w:cs="Times New Roman"/>
          <w:b/>
          <w:sz w:val="24"/>
          <w:szCs w:val="24"/>
        </w:rPr>
        <w:t>Амангельдиевны</w:t>
      </w:r>
      <w:proofErr w:type="spellEnd"/>
    </w:p>
    <w:p w:rsidR="00012016" w:rsidRPr="00012016" w:rsidRDefault="00012016" w:rsidP="0001201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Год рождения 1974. 20.12.</w:t>
      </w:r>
    </w:p>
    <w:p w:rsidR="00012016" w:rsidRPr="00012016" w:rsidRDefault="00012016" w:rsidP="0001201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Место проживания: </w:t>
      </w:r>
      <w:proofErr w:type="spellStart"/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г.Бишкек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ул.Московская</w:t>
      </w:r>
      <w:proofErr w:type="spellEnd"/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 37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кв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:rsidR="00012016" w:rsidRPr="00012016" w:rsidRDefault="00012016" w:rsidP="0001201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2016" w:rsidRPr="00012016" w:rsidRDefault="00012016" w:rsidP="0001201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Мобильный телефон: 0700 20 24 29</w:t>
      </w:r>
    </w:p>
    <w:p w:rsidR="00012016" w:rsidRPr="00012016" w:rsidRDefault="00012016" w:rsidP="0001201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012016">
        <w:rPr>
          <w:rFonts w:ascii="Times New Roman" w:eastAsia="Calibri" w:hAnsi="Times New Roman" w:cs="Times New Roman"/>
          <w:sz w:val="24"/>
          <w:szCs w:val="24"/>
        </w:rPr>
        <w:t>-</w:t>
      </w:r>
      <w:r w:rsidRPr="0001201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0120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kasymkulovacinara</w:t>
        </w:r>
        <w:r w:rsidRPr="000120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0120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gmail</w:t>
        </w:r>
        <w:r w:rsidRPr="000120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120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016" w:rsidRPr="00012016" w:rsidRDefault="00012016" w:rsidP="0001201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016">
        <w:rPr>
          <w:rFonts w:ascii="Times New Roman" w:eastAsia="Calibri" w:hAnsi="Times New Roman" w:cs="Times New Roman"/>
          <w:b/>
          <w:sz w:val="24"/>
          <w:szCs w:val="24"/>
        </w:rPr>
        <w:t>Образование: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1991-1995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КНУ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им.Ж.Баласагына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. Учетно-коммерческий факультет.  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Специальность: Экономика и управление в торговле и в общественном питании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016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образование: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1996 г.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Курсы  Всемирного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банка «Всемирная экономика» сертификат.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1998 г. Летняя школа молодых преподавателей Центральной Азии «Экономика в переходный период» сертификат.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1998 г. Летняя школа молодых преподавателей Центральной Азии «Компьютерная грамотность» сертификат 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2001 г. ПБА курсы «Налоги и право» с успешной сдачей экзамена - сертификат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2003 г. ПБА курсы «Финансовый учет» - сертификат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2006 г. ПНК «Оценка имущества» сертификат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2009 г. семинар по педагогике -  сертификат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2014 г. АГУПКР «Дидактика в ВУЗе» учебный семинар – сертификат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2015 г. Евразийский Университет семинар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« Мотивация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учебной деятельности» - сертификат.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2019 г </w:t>
      </w:r>
      <w:proofErr w:type="spellStart"/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МОиНКР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 3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– х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семинар подготовка к аккредитации ССУЗ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КР – сертификат.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2019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Аккредитационное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агентство  Республики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Казахстан </w:t>
      </w:r>
      <w:r w:rsidRPr="00012016">
        <w:rPr>
          <w:rFonts w:ascii="Times New Roman" w:eastAsia="Calibri" w:hAnsi="Times New Roman" w:cs="Times New Roman"/>
          <w:sz w:val="24"/>
          <w:szCs w:val="24"/>
          <w:lang w:val="en-US"/>
        </w:rPr>
        <w:t>ARQA</w:t>
      </w: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Сертификат.–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независимый международный эксперт. 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2021 г Республиканский институт повышения квалификации и переподготовки педагогических работников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МОиНКР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– «Психолого-педагогические основы преподавания» - сертификат.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2021 г Аккредитация и актуальные проблемы обеспечения качества образования»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МОиНКР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проведенного при финансовой поддержке «Программы развития сектора: навыки инклюзивного роста» АБР.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2022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г .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Кыргызтест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– Сертификат уровень В2 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2022 г. 2022 г "Использование STEM методов в преподавании экономических дисциплин (применение бизнес-моделей) - Международного фонда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Лингва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– Сертификат</w:t>
      </w:r>
    </w:p>
    <w:p w:rsidR="00012016" w:rsidRP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2024 г «Система менеджмента качества вуза, колледжа процессный подход в реализации образовательных программ по </w:t>
      </w:r>
      <w:r w:rsidRPr="00012016">
        <w:rPr>
          <w:rFonts w:ascii="Times New Roman" w:eastAsia="Calibri" w:hAnsi="Times New Roman" w:cs="Times New Roman"/>
          <w:sz w:val="24"/>
          <w:szCs w:val="24"/>
          <w:lang w:val="en-US"/>
        </w:rPr>
        <w:t>ISO</w:t>
      </w: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21001-2018» - сертификат </w:t>
      </w:r>
    </w:p>
    <w:p w:rsidR="00012016" w:rsidRDefault="00012016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2024 г «Методы оценивания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r w:rsidRPr="00012016">
        <w:rPr>
          <w:rFonts w:ascii="Times New Roman" w:eastAsia="Calibri" w:hAnsi="Times New Roman" w:cs="Times New Roman"/>
          <w:sz w:val="24"/>
          <w:szCs w:val="24"/>
          <w:lang w:val="en-US"/>
        </w:rPr>
        <w:t>SMART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критерии” РЦП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МОиНКР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93C81" w:rsidRDefault="00293C81" w:rsidP="00293C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2024 г </w:t>
      </w:r>
      <w:r w:rsidRPr="00293C81">
        <w:rPr>
          <w:rFonts w:ascii="Times New Roman" w:eastAsia="Calibri" w:hAnsi="Times New Roman" w:cs="Times New Roman"/>
          <w:sz w:val="24"/>
          <w:szCs w:val="24"/>
        </w:rPr>
        <w:t xml:space="preserve">“Система менеджмента </w:t>
      </w:r>
      <w:proofErr w:type="gramStart"/>
      <w:r w:rsidRPr="00293C81">
        <w:rPr>
          <w:rFonts w:ascii="Times New Roman" w:eastAsia="Calibri" w:hAnsi="Times New Roman" w:cs="Times New Roman"/>
          <w:sz w:val="24"/>
          <w:szCs w:val="24"/>
        </w:rPr>
        <w:t>качества  вуза</w:t>
      </w:r>
      <w:proofErr w:type="gramEnd"/>
      <w:r w:rsidRPr="00293C81">
        <w:rPr>
          <w:rFonts w:ascii="Times New Roman" w:eastAsia="Calibri" w:hAnsi="Times New Roman" w:cs="Times New Roman"/>
          <w:sz w:val="24"/>
          <w:szCs w:val="24"/>
        </w:rPr>
        <w:t>, колледжа: процессный подход в реализации образовательных программ по ISO 21001 -18”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сертификат </w:t>
      </w:r>
      <w:r w:rsidRPr="00293C81">
        <w:rPr>
          <w:rFonts w:ascii="Times New Roman" w:eastAsia="Calibri" w:hAnsi="Times New Roman" w:cs="Times New Roman"/>
          <w:sz w:val="24"/>
          <w:szCs w:val="24"/>
        </w:rPr>
        <w:t>Сертифицированный эксперт IRCA, ISO 9001 -2015</w:t>
      </w:r>
    </w:p>
    <w:p w:rsidR="00293C81" w:rsidRDefault="00293C81" w:rsidP="00293C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2024 г курс «Управления изменениями (системы качества)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теме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Адаптация СМК образовательных учреждений к требованиям стандарта </w:t>
      </w:r>
      <w:r w:rsidRPr="00293C81">
        <w:rPr>
          <w:rFonts w:ascii="Times New Roman" w:eastAsia="Calibri" w:hAnsi="Times New Roman" w:cs="Times New Roman"/>
          <w:sz w:val="24"/>
          <w:szCs w:val="24"/>
        </w:rPr>
        <w:t>ISO 21001 -18”</w:t>
      </w:r>
      <w:r>
        <w:rPr>
          <w:rFonts w:ascii="Times New Roman" w:eastAsia="Calibri" w:hAnsi="Times New Roman" w:cs="Times New Roman"/>
          <w:sz w:val="24"/>
          <w:szCs w:val="24"/>
        </w:rPr>
        <w:t>сертификат</w:t>
      </w:r>
    </w:p>
    <w:p w:rsidR="004600D4" w:rsidRDefault="004600D4" w:rsidP="000120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 г</w:t>
      </w:r>
      <w:r w:rsidR="00293C81">
        <w:rPr>
          <w:rFonts w:ascii="Times New Roman" w:eastAsia="Calibri" w:hAnsi="Times New Roman" w:cs="Times New Roman"/>
          <w:sz w:val="24"/>
          <w:szCs w:val="24"/>
        </w:rPr>
        <w:t xml:space="preserve"> «Внутренняя оценка образовательных программ и написание отчета» Сертификат «</w:t>
      </w:r>
      <w:proofErr w:type="spellStart"/>
      <w:r w:rsidR="00293C81">
        <w:rPr>
          <w:rFonts w:ascii="Times New Roman" w:eastAsia="Calibri" w:hAnsi="Times New Roman" w:cs="Times New Roman"/>
          <w:sz w:val="24"/>
          <w:szCs w:val="24"/>
        </w:rPr>
        <w:t>Сапаттуу</w:t>
      </w:r>
      <w:proofErr w:type="spellEnd"/>
      <w:r w:rsidR="00293C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93C81">
        <w:rPr>
          <w:rFonts w:ascii="Times New Roman" w:eastAsia="Calibri" w:hAnsi="Times New Roman" w:cs="Times New Roman"/>
          <w:sz w:val="24"/>
          <w:szCs w:val="24"/>
        </w:rPr>
        <w:t>Билим</w:t>
      </w:r>
      <w:proofErr w:type="spellEnd"/>
      <w:proofErr w:type="gramStart"/>
      <w:r w:rsidR="00293C81">
        <w:rPr>
          <w:rFonts w:ascii="Times New Roman" w:eastAsia="Calibri" w:hAnsi="Times New Roman" w:cs="Times New Roman"/>
          <w:sz w:val="24"/>
          <w:szCs w:val="24"/>
        </w:rPr>
        <w:t>» .</w:t>
      </w:r>
      <w:proofErr w:type="gramEnd"/>
    </w:p>
    <w:p w:rsidR="00012016" w:rsidRPr="00012016" w:rsidRDefault="00012016" w:rsidP="000120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12016" w:rsidRPr="00012016" w:rsidRDefault="00012016" w:rsidP="000120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Опыт профессиональной и трудовой деятельности: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016">
        <w:rPr>
          <w:rFonts w:ascii="Times New Roman" w:eastAsia="Calibri" w:hAnsi="Times New Roman" w:cs="Times New Roman"/>
          <w:b/>
          <w:sz w:val="24"/>
          <w:szCs w:val="24"/>
        </w:rPr>
        <w:t>Общий</w:t>
      </w:r>
      <w:r w:rsidR="00293C81">
        <w:rPr>
          <w:rFonts w:ascii="Times New Roman" w:eastAsia="Calibri" w:hAnsi="Times New Roman" w:cs="Times New Roman"/>
          <w:b/>
          <w:sz w:val="24"/>
          <w:szCs w:val="24"/>
        </w:rPr>
        <w:t xml:space="preserve"> стаж педагогической работы — 30</w:t>
      </w:r>
      <w:bookmarkStart w:id="0" w:name="_GoBack"/>
      <w:bookmarkEnd w:id="0"/>
      <w:r w:rsidRPr="00012016">
        <w:rPr>
          <w:rFonts w:ascii="Times New Roman" w:eastAsia="Calibri" w:hAnsi="Times New Roman" w:cs="Times New Roman"/>
          <w:b/>
          <w:sz w:val="24"/>
          <w:szCs w:val="24"/>
        </w:rPr>
        <w:t xml:space="preserve"> лет.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</w:rPr>
      </w:pPr>
      <w:proofErr w:type="gramStart"/>
      <w:r w:rsidRPr="00012016">
        <w:rPr>
          <w:rFonts w:ascii="Times New Roman" w:eastAsia="Calibri" w:hAnsi="Times New Roman" w:cs="Times New Roman"/>
        </w:rPr>
        <w:t>С  1995</w:t>
      </w:r>
      <w:proofErr w:type="gramEnd"/>
      <w:r w:rsidRPr="00012016">
        <w:rPr>
          <w:rFonts w:ascii="Times New Roman" w:eastAsia="Calibri" w:hAnsi="Times New Roman" w:cs="Times New Roman"/>
        </w:rPr>
        <w:t xml:space="preserve"> –  по настоящее время, преподаватель  специальных дисциплин  БФЭТ: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 xml:space="preserve"> «Оценка и налогообложение недвижимого имущества»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«Налоговое регулирование ВЭД»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«Налоги и налогообложения»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Методика и практика исчисления налогов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«Финансовые основы страховой деятельности и налогообложения»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«Менеджмент»</w:t>
      </w:r>
    </w:p>
    <w:p w:rsidR="00012016" w:rsidRPr="00012016" w:rsidRDefault="00012016" w:rsidP="000120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«Маркетинг»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2004 – 2013 годы старший преподаватель специальных дисциплин кафедры «Налоги и налогообложения» в АГУПКР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С 2016 года по 2021 -  председатель цикловой комиссии «Финансово – банковских дисциплин»</w:t>
      </w:r>
    </w:p>
    <w:p w:rsidR="00012016" w:rsidRPr="00012016" w:rsidRDefault="00012016" w:rsidP="0001201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016">
        <w:rPr>
          <w:rFonts w:ascii="Times New Roman" w:eastAsia="Calibri" w:hAnsi="Times New Roman" w:cs="Times New Roman"/>
        </w:rPr>
        <w:t xml:space="preserve"> С 2021 по настоящее время руководитель Системы менеджмента качества и методической работы </w:t>
      </w:r>
      <w:r w:rsidRPr="00012016">
        <w:rPr>
          <w:rFonts w:ascii="Times New Roman" w:eastAsia="Calibri" w:hAnsi="Times New Roman" w:cs="Times New Roman"/>
          <w:sz w:val="24"/>
          <w:szCs w:val="24"/>
        </w:rPr>
        <w:t>Должностные обязанности</w:t>
      </w:r>
      <w:r w:rsidRPr="00012016">
        <w:rPr>
          <w:rFonts w:ascii="Calibri" w:eastAsia="Calibri" w:hAnsi="Calibri" w:cs="Times New Roman"/>
          <w:sz w:val="24"/>
          <w:szCs w:val="24"/>
        </w:rPr>
        <w:t xml:space="preserve"> </w:t>
      </w:r>
      <w:r w:rsidRPr="00012016">
        <w:rPr>
          <w:rFonts w:ascii="Times New Roman" w:eastAsia="Calibri" w:hAnsi="Times New Roman" w:cs="Times New Roman"/>
          <w:sz w:val="24"/>
          <w:szCs w:val="24"/>
        </w:rPr>
        <w:t>руководителя службы СМК и МР: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Взаимодействие с заместителем директора по учебной работе, ответственным за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СМК  Техникума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 по вопросам разработки Политики в  области качества, стратегии в области качества, системы показателей результативности СМК; 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Принимать непосредственное участие в работах по разработке и внедрению системы менеджмента качества образования в техникуме;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Контрольно-организационная деятельность по подготовке Техникума к лицензированию и аккредитации, организационное и методическое обеспечение учебного процесса техникума;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Планирование, организация и документационное сопровождение процедуры   аккредитации образовательных программ;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Осуществление контроля соблюдения лицензионных и </w:t>
      </w:r>
      <w:proofErr w:type="spellStart"/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аккредитационных</w:t>
      </w:r>
      <w:proofErr w:type="spell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 нормативов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(учебная нагрузка ППС, учебно-методическое и материально-техническое обеспечение учебного процесса, внедрение и использование в учебном процессе современных обучающих технологий, соответствие образовательных программ ГОС  СПО и др.);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Разрабатывать планы работ по функционированию и улучшению СМК;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Реализовывать Политику в области качества;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Разрабатывать критерии и методы оценки качества образования.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Контроль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проведения  ВСОКО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>, качество работ структурных подразделений в техникуме;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Разрабатывать предупреждающие и корректирующие действия;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Координация работы по мониторингу процессов СМК;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Участвовать в работе семинаров и конференций по проблемам качества образования;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Согласовывать планы мероприятий, разрабатываемых внутри подразделений и связанных с функционированием СМК образования.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Проводить экспертизу и согласование необходимых документов.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>Организация и участие в заседаниях Совета по качеству;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Представлять необходимую информацию Совету по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качеству  по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вопросам качества образования;</w:t>
      </w:r>
    </w:p>
    <w:p w:rsidR="00012016" w:rsidRPr="00012016" w:rsidRDefault="00012016" w:rsidP="0001201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Осуществлять методическую </w:t>
      </w:r>
      <w:proofErr w:type="gramStart"/>
      <w:r w:rsidRPr="00012016">
        <w:rPr>
          <w:rFonts w:ascii="Times New Roman" w:eastAsia="Calibri" w:hAnsi="Times New Roman" w:cs="Times New Roman"/>
          <w:sz w:val="24"/>
          <w:szCs w:val="24"/>
        </w:rPr>
        <w:t>работу  по</w:t>
      </w:r>
      <w:proofErr w:type="gramEnd"/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 организации учебного процесса: формировать пакет основных документов по направлениям подготовки/специальностям, целостно представляющий процесс обучения (учебный план, КТП, программы, индивидуальные планы работ)</w:t>
      </w:r>
      <w:r w:rsidRPr="00012016">
        <w:rPr>
          <w:rFonts w:ascii="Calibri" w:eastAsia="Calibri" w:hAnsi="Calibri" w:cs="Times New Roman"/>
          <w:sz w:val="24"/>
          <w:szCs w:val="24"/>
        </w:rPr>
        <w:t xml:space="preserve"> </w:t>
      </w:r>
      <w:r w:rsidRPr="0001201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012016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</w:p>
    <w:p w:rsidR="00012016" w:rsidRPr="00012016" w:rsidRDefault="00012016" w:rsidP="000120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012016">
        <w:rPr>
          <w:rFonts w:ascii="Times New Roman" w:eastAsia="Calibri" w:hAnsi="Times New Roman" w:cs="Times New Roman"/>
          <w:b/>
        </w:rPr>
        <w:t>Другие навыки:</w:t>
      </w:r>
    </w:p>
    <w:p w:rsidR="00012016" w:rsidRPr="00012016" w:rsidRDefault="00012016" w:rsidP="000120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владею управленческими навыками</w:t>
      </w:r>
    </w:p>
    <w:p w:rsidR="00012016" w:rsidRPr="00012016" w:rsidRDefault="00012016" w:rsidP="0001201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владею английским (базовый уровень)</w:t>
      </w:r>
    </w:p>
    <w:p w:rsidR="00012016" w:rsidRPr="00012016" w:rsidRDefault="00012016" w:rsidP="0001201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 xml:space="preserve">пользователь ПК: пакет </w:t>
      </w:r>
      <w:r w:rsidRPr="00012016">
        <w:rPr>
          <w:rFonts w:ascii="Times New Roman" w:eastAsia="Calibri" w:hAnsi="Times New Roman" w:cs="Times New Roman"/>
          <w:lang w:val="en-US"/>
        </w:rPr>
        <w:t>Microsoft</w:t>
      </w:r>
      <w:r w:rsidRPr="00012016">
        <w:rPr>
          <w:rFonts w:ascii="Times New Roman" w:eastAsia="Calibri" w:hAnsi="Times New Roman" w:cs="Times New Roman"/>
        </w:rPr>
        <w:t xml:space="preserve"> </w:t>
      </w:r>
      <w:r w:rsidRPr="00012016">
        <w:rPr>
          <w:rFonts w:ascii="Times New Roman" w:eastAsia="Calibri" w:hAnsi="Times New Roman" w:cs="Times New Roman"/>
          <w:lang w:val="en-US"/>
        </w:rPr>
        <w:t>office</w:t>
      </w:r>
    </w:p>
    <w:p w:rsidR="00012016" w:rsidRPr="00012016" w:rsidRDefault="00012016" w:rsidP="0001201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умение работать в команде</w:t>
      </w:r>
    </w:p>
    <w:p w:rsidR="00012016" w:rsidRPr="00012016" w:rsidRDefault="00012016" w:rsidP="0001201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 xml:space="preserve">организаторские способности </w:t>
      </w:r>
    </w:p>
    <w:p w:rsidR="00012016" w:rsidRPr="00012016" w:rsidRDefault="00012016" w:rsidP="0001201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креативность</w:t>
      </w:r>
    </w:p>
    <w:p w:rsidR="00012016" w:rsidRPr="00012016" w:rsidRDefault="00012016" w:rsidP="00012016">
      <w:pPr>
        <w:spacing w:after="200" w:line="276" w:lineRule="auto"/>
        <w:ind w:firstLine="708"/>
        <w:rPr>
          <w:rFonts w:ascii="Times New Roman" w:eastAsia="Calibri" w:hAnsi="Times New Roman" w:cs="Times New Roman"/>
          <w:b/>
        </w:rPr>
      </w:pPr>
      <w:r w:rsidRPr="00012016">
        <w:rPr>
          <w:rFonts w:ascii="Times New Roman" w:eastAsia="Calibri" w:hAnsi="Times New Roman" w:cs="Times New Roman"/>
          <w:b/>
        </w:rPr>
        <w:t>Личностные качества:</w:t>
      </w:r>
    </w:p>
    <w:p w:rsidR="00012016" w:rsidRPr="00012016" w:rsidRDefault="00012016" w:rsidP="00012016">
      <w:pPr>
        <w:spacing w:after="200" w:line="276" w:lineRule="auto"/>
        <w:ind w:firstLine="708"/>
        <w:rPr>
          <w:rFonts w:ascii="Times New Roman" w:eastAsia="Calibri" w:hAnsi="Times New Roman" w:cs="Times New Roman"/>
          <w:b/>
        </w:rPr>
      </w:pPr>
      <w:r w:rsidRPr="00012016">
        <w:rPr>
          <w:rFonts w:ascii="Times New Roman" w:eastAsia="Calibri" w:hAnsi="Times New Roman" w:cs="Times New Roman"/>
        </w:rPr>
        <w:t>Трудолюбие, справедливость,</w:t>
      </w:r>
      <w:r w:rsidRPr="00012016">
        <w:rPr>
          <w:rFonts w:ascii="Calibri" w:eastAsia="Calibri" w:hAnsi="Calibri" w:cs="Times New Roman"/>
        </w:rPr>
        <w:t xml:space="preserve"> </w:t>
      </w:r>
      <w:r w:rsidRPr="00012016">
        <w:rPr>
          <w:rFonts w:ascii="Times New Roman" w:eastAsia="Calibri" w:hAnsi="Times New Roman" w:cs="Times New Roman"/>
        </w:rPr>
        <w:t xml:space="preserve">оптимизм, тактичность, внимательность, </w:t>
      </w:r>
      <w:proofErr w:type="gramStart"/>
      <w:r w:rsidRPr="00012016">
        <w:rPr>
          <w:rFonts w:ascii="Times New Roman" w:eastAsia="Calibri" w:hAnsi="Times New Roman" w:cs="Times New Roman"/>
        </w:rPr>
        <w:t>вежливость,  энергичность</w:t>
      </w:r>
      <w:proofErr w:type="gramEnd"/>
      <w:r w:rsidRPr="00012016">
        <w:rPr>
          <w:rFonts w:ascii="Times New Roman" w:eastAsia="Calibri" w:hAnsi="Times New Roman" w:cs="Times New Roman"/>
        </w:rPr>
        <w:t xml:space="preserve">, коммуникабельность, высокая ответственность, пунктуальность, гуманизм, любовь к детям, обязательность, скромность, неконфликтна. Ответственно подхожу к любым задачам, </w:t>
      </w:r>
      <w:r w:rsidRPr="00012016">
        <w:rPr>
          <w:rFonts w:ascii="Times New Roman" w:eastAsia="Calibri" w:hAnsi="Times New Roman" w:cs="Times New Roman"/>
          <w:b/>
        </w:rPr>
        <w:t>Награждения: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Почетная грамота БФЭТ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Почетная грамота АУПКР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Почетная грамота Министерства образования КР.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Почетная грамота Министерства финансов КР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Грамота ГНС КР при Правительстве КР.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 xml:space="preserve">Почетная грамота </w:t>
      </w:r>
      <w:proofErr w:type="gramStart"/>
      <w:r w:rsidRPr="00012016">
        <w:rPr>
          <w:rFonts w:ascii="Times New Roman" w:eastAsia="Calibri" w:hAnsi="Times New Roman" w:cs="Times New Roman"/>
        </w:rPr>
        <w:t>ЦК  Профсоюза</w:t>
      </w:r>
      <w:proofErr w:type="gramEnd"/>
      <w:r w:rsidRPr="00012016">
        <w:rPr>
          <w:rFonts w:ascii="Times New Roman" w:eastAsia="Calibri" w:hAnsi="Times New Roman" w:cs="Times New Roman"/>
        </w:rPr>
        <w:t xml:space="preserve"> КР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Отличник образования КР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 xml:space="preserve">Отличник </w:t>
      </w:r>
      <w:proofErr w:type="gramStart"/>
      <w:r w:rsidRPr="00012016">
        <w:rPr>
          <w:rFonts w:ascii="Times New Roman" w:eastAsia="Calibri" w:hAnsi="Times New Roman" w:cs="Times New Roman"/>
        </w:rPr>
        <w:t>финансовой  службы</w:t>
      </w:r>
      <w:proofErr w:type="gramEnd"/>
      <w:r w:rsidRPr="00012016">
        <w:rPr>
          <w:rFonts w:ascii="Times New Roman" w:eastAsia="Calibri" w:hAnsi="Times New Roman" w:cs="Times New Roman"/>
        </w:rPr>
        <w:t xml:space="preserve"> КР.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 xml:space="preserve">Почетная </w:t>
      </w:r>
      <w:proofErr w:type="gramStart"/>
      <w:r w:rsidRPr="00012016">
        <w:rPr>
          <w:rFonts w:ascii="Times New Roman" w:eastAsia="Calibri" w:hAnsi="Times New Roman" w:cs="Times New Roman"/>
        </w:rPr>
        <w:t>грамота  Муниципальной</w:t>
      </w:r>
      <w:proofErr w:type="gramEnd"/>
      <w:r w:rsidRPr="00012016">
        <w:rPr>
          <w:rFonts w:ascii="Times New Roman" w:eastAsia="Calibri" w:hAnsi="Times New Roman" w:cs="Times New Roman"/>
        </w:rPr>
        <w:t xml:space="preserve"> администрации Мэрии г. Бишкек  по Ленинскому району.</w:t>
      </w:r>
    </w:p>
    <w:p w:rsidR="00012016" w:rsidRPr="00012016" w:rsidRDefault="00012016" w:rsidP="000120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012016">
        <w:rPr>
          <w:rFonts w:ascii="Times New Roman" w:eastAsia="Calibri" w:hAnsi="Times New Roman" w:cs="Times New Roman"/>
        </w:rPr>
        <w:t>Нагрудный знак ГНС КР при МФКР.</w:t>
      </w:r>
    </w:p>
    <w:p w:rsidR="000C09E2" w:rsidRDefault="00293C81"/>
    <w:sectPr w:rsidR="000C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389D"/>
    <w:multiLevelType w:val="hybridMultilevel"/>
    <w:tmpl w:val="8CDAF3CE"/>
    <w:lvl w:ilvl="0" w:tplc="A08CB36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A5128"/>
    <w:multiLevelType w:val="hybridMultilevel"/>
    <w:tmpl w:val="4E18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35E42"/>
    <w:multiLevelType w:val="hybridMultilevel"/>
    <w:tmpl w:val="828EE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C16F5"/>
    <w:multiLevelType w:val="hybridMultilevel"/>
    <w:tmpl w:val="8A28B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16"/>
    <w:rsid w:val="00012016"/>
    <w:rsid w:val="0027376F"/>
    <w:rsid w:val="00293C81"/>
    <w:rsid w:val="004600D4"/>
    <w:rsid w:val="00890F3E"/>
    <w:rsid w:val="00F2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61BBC-DD9E-438B-9594-C8C48441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ymkulovacin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2025-08-29T06:28:00Z</dcterms:created>
  <dcterms:modified xsi:type="dcterms:W3CDTF">2025-08-29T06:28:00Z</dcterms:modified>
</cp:coreProperties>
</file>